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02B37" w14:textId="77777777" w:rsidR="00857BCB" w:rsidRDefault="00DE51DA">
      <w:pPr>
        <w:spacing w:after="160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29D1FE3" wp14:editId="30DD0B93">
            <wp:simplePos x="0" y="0"/>
            <wp:positionH relativeFrom="column">
              <wp:posOffset>2371725</wp:posOffset>
            </wp:positionH>
            <wp:positionV relativeFrom="paragraph">
              <wp:posOffset>-271778</wp:posOffset>
            </wp:positionV>
            <wp:extent cx="705600" cy="47160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5600" cy="4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26CCB2" w14:textId="77777777" w:rsidR="00857BCB" w:rsidRDefault="00DE51DA">
      <w:pPr>
        <w:spacing w:after="16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  <w:sz w:val="28"/>
          <w:szCs w:val="28"/>
        </w:rPr>
        <w:t>С</w:t>
      </w:r>
      <w:r>
        <w:rPr>
          <w:b/>
          <w:sz w:val="28"/>
          <w:szCs w:val="28"/>
        </w:rPr>
        <w:t>пільне життя в Бельгії</w:t>
      </w:r>
    </w:p>
    <w:p w14:paraId="7987C232" w14:textId="77777777" w:rsidR="00857BCB" w:rsidRDefault="00DE51DA">
      <w:pPr>
        <w:spacing w:after="160"/>
        <w:jc w:val="center"/>
        <w:rPr>
          <w:rFonts w:ascii="Arial" w:eastAsia="Arial" w:hAnsi="Arial" w:cs="Arial"/>
          <w:b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>БІЖЕНЦІ В БЕЛЬГІЇ ІНСТРУМЕНТ ВЗАЄМОРОЗУМІННЯ</w:t>
      </w:r>
    </w:p>
    <w:p w14:paraId="6831E9D4" w14:textId="77777777" w:rsidR="00857BCB" w:rsidRDefault="00DE51DA">
      <w:pPr>
        <w:spacing w:after="160"/>
        <w:jc w:val="center"/>
        <w:rPr>
          <w:rFonts w:ascii="Arial" w:eastAsia="Arial" w:hAnsi="Arial" w:cs="Arial"/>
          <w:b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 xml:space="preserve"> «КОДЕКС ПОВЕДІНКИ» </w:t>
      </w:r>
    </w:p>
    <w:p w14:paraId="5DE458FC" w14:textId="77777777" w:rsidR="00857BCB" w:rsidRDefault="00DE51DA">
      <w:pPr>
        <w:spacing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Шановна громада біженців з України,</w:t>
      </w:r>
    </w:p>
    <w:p w14:paraId="1C3695C3" w14:textId="77777777" w:rsidR="00857BCB" w:rsidRDefault="00DE51DA">
      <w:pPr>
        <w:spacing w:after="160"/>
        <w:jc w:val="both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З початку війни в Україні, біженці, які прибули до Королівства Бельгія, скористалися безпрецедентним проявом солідарності з боку місцевого населення.</w:t>
      </w:r>
    </w:p>
    <w:p w14:paraId="751C27FD" w14:textId="77777777" w:rsidR="00857BCB" w:rsidRDefault="00DE51DA">
      <w:pPr>
        <w:spacing w:after="160"/>
        <w:jc w:val="both"/>
        <w:rPr>
          <w:rFonts w:ascii="Arial" w:eastAsia="Arial" w:hAnsi="Arial" w:cs="Arial"/>
          <w:b/>
          <w:i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Визнаючи особливі зусилля, докладені бельгійцями для розміщення у своїх домівках біженців, що не є зобов'я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занням, а  проявом доброї волі і людяності, українська спільнота від усього серця бажає висловити щиру подяку громадянам Бельгії, які беруть участь у вирішенні житлових питань.</w:t>
      </w:r>
    </w:p>
    <w:p w14:paraId="5437000F" w14:textId="77777777" w:rsidR="00857BCB" w:rsidRDefault="00DE51DA">
      <w:pPr>
        <w:spacing w:after="160"/>
        <w:jc w:val="both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Незважаючи на нашу спільну травму, те як ми вижили, ми все ще прагнемо жити гід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ним життям в гармонійному оточенні. Ми маємо розуміти, що досвід біженців у Бельгії є особистим і формується кожним індивідуально та викликає позитивні чи негативні емоції. Є три основні сфери, де учасники спільноти можуть позитивно вплинути на сприйняття 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іміджу Українців в бельгійському суспільстві. Комуна за місцем проживання, приміщення державної адміністрації і громадські спільні простори - це ті місця де вам необхідно спілкуватись з повагою, уважно слухати, і сприймати інформацію. Не дивлячись на втом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у, не дозволяйте таким емоціям, як гнів та невпевненість, негативно впливати на ваше спілкування.</w:t>
      </w:r>
    </w:p>
    <w:p w14:paraId="5D0A0FB2" w14:textId="77777777" w:rsidR="00857BCB" w:rsidRDefault="00DE51DA">
      <w:pPr>
        <w:spacing w:after="160"/>
        <w:jc w:val="both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Уряд Бельгії докладає максимальних зусиль для врегулювання стосунків між українськими і бельгійськими родинами,  на гарячу лінію надходить багато стурбованих 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звернень. Наслідки поведінки кожної окремої особи – завжди відображаються на спільноті біженців загалом. Тому громада наголошує, що, в будь-який час, де б ви не були, біженець — це  «постійний посол» своєї країни.</w:t>
      </w:r>
    </w:p>
    <w:p w14:paraId="66090E1B" w14:textId="77777777" w:rsidR="00857BCB" w:rsidRDefault="00DE51DA">
      <w:pPr>
        <w:spacing w:after="160"/>
        <w:jc w:val="both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Бельгійські сім'ї не очікували надавати с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воє житло протягом такого тривалого періоду.. Враження, залишені вами у господаря дому впливатимуть на його подальше рішення - чи продовжити вам можливість перебувати у своїй сім’ї, або стикнутися з пошуком нового помешкання, доки не вирішиться питання з в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ашим постійним житло.</w:t>
      </w:r>
    </w:p>
    <w:p w14:paraId="046F17F9" w14:textId="77777777" w:rsidR="00857BCB" w:rsidRDefault="00DE51DA">
      <w:pPr>
        <w:spacing w:after="1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Всі ми знаємо, що державні адміністрації, бельгійські сім'ї та біженці зіткнулися з обставинами, де кожен має поставити себе на місце «інших». Тому, коли господарі будинку чи муніципальний персонал надміру завантажені для нас, біженці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в, важливо – залишатися доброзичливими, терплячими та уважними, щоб підтримувати гарний рівень спілкування, що в кінцевому підсумку піде на користь всій нашій спільноті.</w:t>
      </w:r>
    </w:p>
    <w:p w14:paraId="34F77018" w14:textId="77777777" w:rsidR="00857BCB" w:rsidRDefault="00DE51DA">
      <w:pPr>
        <w:spacing w:after="160"/>
        <w:jc w:val="both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Цей документ є інструментом, що надає практичні рекомендації біженцям, які зараз переб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увають у стресовому та надміру емоційному стані, для збереження гідності та успішної інтеграції в  бельгійську спільноту. </w:t>
      </w:r>
    </w:p>
    <w:p w14:paraId="13940AE2" w14:textId="77777777" w:rsidR="00857BCB" w:rsidRDefault="00DE51DA">
      <w:pPr>
        <w:spacing w:after="160"/>
        <w:jc w:val="center"/>
        <w:rPr>
          <w:rFonts w:ascii="Arial" w:eastAsia="Arial" w:hAnsi="Arial" w:cs="Arial"/>
          <w:b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 xml:space="preserve"> Основні тези щодо проживання у приймаючої родини</w:t>
      </w:r>
    </w:p>
    <w:p w14:paraId="3172427D" w14:textId="77777777" w:rsidR="00857BCB" w:rsidRDefault="00DE51DA">
      <w:pPr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Навіть відчуваючи почуття невизначеності та втоми, не забувайте про догляд за собою та піклуйтесь про свій охайний зовнішній вигляд. </w:t>
      </w:r>
    </w:p>
    <w:p w14:paraId="076D8CB5" w14:textId="77777777" w:rsidR="00857BCB" w:rsidRDefault="00DE51DA">
      <w:pPr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Дотримуйтесь вимог господаря,  щодо не паління. Якщо ви палите,  робіть це на вулиці, але не під вікнами.</w:t>
      </w:r>
    </w:p>
    <w:p w14:paraId="10BBA052" w14:textId="77777777" w:rsidR="00857BCB" w:rsidRDefault="00DE51DA">
      <w:pPr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Візьміть фінансо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ву участь у бюджеті на харчування ( зверніться за консультацією до координаторів біженців або вашої асоціації , щоб дізнатися, скільки необхідно грошей з огляду на ваші конкретні обставини)</w:t>
      </w:r>
    </w:p>
    <w:p w14:paraId="090235D8" w14:textId="77777777" w:rsidR="00857BCB" w:rsidRDefault="00DE51DA">
      <w:pPr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lastRenderedPageBreak/>
        <w:t>Беріть участь у домашніх завданнях (готування їжі, миття посуду, п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рибирання кімнат).На основі рівності розподілити свою частку робочого навантаження на будинок з усіма мешканцями, обговоривши це з головою домогосподарства та іншими співмешканцями.Словом «рівність» ми підкреслюємо, що ви не повинні стати «новою служницею»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дому. Ви просто берете на себе свою справедливу частку домашніх справ.</w:t>
      </w:r>
    </w:p>
    <w:p w14:paraId="34D860F5" w14:textId="77777777" w:rsidR="00857BCB" w:rsidRDefault="00DE51DA">
      <w:pPr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Цікавтеся подіями домогосподарства, які важливі для їхніх мешканців, щоб показати, що ви цінуєте їхню спільноту. У разі неможливості бути присутнім на деяких з них. Повідомте про причи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ни та забезпечте свою присутність на майбутніх подіях.</w:t>
      </w:r>
    </w:p>
    <w:p w14:paraId="6C0C6766" w14:textId="77777777" w:rsidR="00857BCB" w:rsidRDefault="00DE51DA">
      <w:pPr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Беріть участь та вносьте свій внесок у домашнє життя та розмови. Не замикайся у своїй кімнаті з’являючись лише один-два рази на час прийому їжі.</w:t>
      </w:r>
    </w:p>
    <w:p w14:paraId="32E7B070" w14:textId="77777777" w:rsidR="00857BCB" w:rsidRDefault="00DE51DA">
      <w:pPr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У разі безробіття продемонструйте свою ініціативність пр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иймаючій сім'ї і своїм колам друзів, скориставшись усіма мовними курсами та всім відповідним навчанням, яке пропонує уряд, щоб полегшити вашу інтеграцію.</w:t>
      </w:r>
    </w:p>
    <w:p w14:paraId="7D68803E" w14:textId="77777777" w:rsidR="00857BCB" w:rsidRDefault="00DE51DA">
      <w:pPr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Не дозволяйте суперечці з господарем або співмешканцем загострюватися до точки неповернення.Важкі розм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ови з приймаючою стороною слід проводити за участі третіх осіб, які знають вас обох чи залучіть до посередництва когось із вашої асоціації біженців.</w:t>
      </w:r>
    </w:p>
    <w:p w14:paraId="2D0CB646" w14:textId="77777777" w:rsidR="00857BCB" w:rsidRDefault="00DE51DA">
      <w:pPr>
        <w:spacing w:after="160"/>
        <w:ind w:left="720"/>
        <w:jc w:val="both"/>
        <w:rPr>
          <w:rFonts w:ascii="Arial" w:eastAsia="Arial" w:hAnsi="Arial" w:cs="Arial"/>
          <w:b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           </w:t>
      </w:r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 xml:space="preserve"> Взаємодії з державною адміністрацією (комуна, CPAS, OCMW тощо)</w:t>
      </w:r>
    </w:p>
    <w:p w14:paraId="5BB956B2" w14:textId="77777777" w:rsidR="00857BCB" w:rsidRDefault="00DE51DA">
      <w:pPr>
        <w:numPr>
          <w:ilvl w:val="0"/>
          <w:numId w:val="2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Маємо розуміти, що уряд розширю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є свої послуги, але не всі елементи реагування ще повністю розгорнуто чи готові.</w:t>
      </w:r>
    </w:p>
    <w:p w14:paraId="703FDE80" w14:textId="77777777" w:rsidR="00857BCB" w:rsidRDefault="00DE51DA">
      <w:pPr>
        <w:numPr>
          <w:ilvl w:val="0"/>
          <w:numId w:val="2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Адміністрація Бельгії організована не так, як ви звикли у своїй країні. Вам потрібен спокій і терпіння з державними службовцями, щоб гарантувати, що вас зрозуміють і швидко на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дадуть інформацію чи послуги, які вам необхідні.</w:t>
      </w:r>
    </w:p>
    <w:p w14:paraId="5D47CDA8" w14:textId="77777777" w:rsidR="00857BCB" w:rsidRDefault="00DE51DA">
      <w:pPr>
        <w:numPr>
          <w:ilvl w:val="0"/>
          <w:numId w:val="2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Треба розуміти, що у разі затримки або виникненні суперечливої інформації, не потрібно сперечатися з відповідним державним службовцем, варто зв’язатися з представниками вашої громади біженців, які часто пов’язані з цими адміністраціями, чи зв’язатися  з ас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оціаціями біженців, що допоможуть вам спокійно взаємодіяти з адміністрацією з мінімальною затримкою.</w:t>
      </w:r>
    </w:p>
    <w:p w14:paraId="26A99B4C" w14:textId="77777777" w:rsidR="00857BCB" w:rsidRDefault="00DE51DA">
      <w:pPr>
        <w:numPr>
          <w:ilvl w:val="0"/>
          <w:numId w:val="2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Уникайте агресивного спілкування та виявлення нетерпимості, оскільки державний службовець настільки ж перевантажений, як і ви нетерплячі, а ваш спільний ін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терес полягає в тому, щоб підтримувати якісне та спокійне спілкування, аби гарантувати вам, отримання того за чим прийшли, у найприйнятніші терміни цієї адміністрації.</w:t>
      </w:r>
    </w:p>
    <w:p w14:paraId="53B77059" w14:textId="77777777" w:rsidR="00857BCB" w:rsidRDefault="00DE51DA">
      <w:pPr>
        <w:jc w:val="both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Зрозумійте, що в деяких випадках (житло, медичні огляди, банки і державні установи) гром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адяни Бельгії, як і ви, також відчувають такі ж  адміністративні затримки.</w:t>
      </w:r>
    </w:p>
    <w:p w14:paraId="3F5DF9F2" w14:textId="77777777" w:rsidR="00857BCB" w:rsidRDefault="00DE51DA">
      <w:pPr>
        <w:numPr>
          <w:ilvl w:val="0"/>
          <w:numId w:val="2"/>
        </w:numPr>
        <w:ind w:left="42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Для досягнення ваших цілей найкращі союзники - це Повага , Ввічливість, Терпіння, спілкування з вашими побратимами-біженцями та українськими асоціаціями  та позитивно бути налаштова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ним до оточуючих. </w:t>
      </w:r>
    </w:p>
    <w:p w14:paraId="134A9D2C" w14:textId="77777777" w:rsidR="00857BCB" w:rsidRDefault="00DE51DA">
      <w:pPr>
        <w:spacing w:after="160"/>
        <w:jc w:val="both"/>
        <w:rPr>
          <w:rFonts w:ascii="Arial" w:eastAsia="Arial" w:hAnsi="Arial" w:cs="Arial"/>
          <w:b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                                  </w:t>
      </w:r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>Важливі нагадування у громадських місцях.</w:t>
      </w:r>
    </w:p>
    <w:p w14:paraId="307C55CF" w14:textId="77777777" w:rsidR="00857BCB" w:rsidRDefault="00DE51DA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Будьте добрими та ввічливими. Піклуйтесь та допомагайте людям похилого віку та  людям з інвалідністю.</w:t>
      </w:r>
    </w:p>
    <w:p w14:paraId="2CF4C236" w14:textId="77777777" w:rsidR="00857BCB" w:rsidRDefault="00DE51DA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Тримайтеся подалі від напруженості та конфронтації, особли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во з невідомими особами.</w:t>
      </w:r>
    </w:p>
    <w:p w14:paraId="44CB6D8E" w14:textId="77777777" w:rsidR="00857BCB" w:rsidRDefault="00DE51DA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Якщо вас провокують, залиште місце події, не вступайте в протистояння і не відповідайте. </w:t>
      </w:r>
    </w:p>
    <w:p w14:paraId="4B36B58E" w14:textId="77777777" w:rsidR="00857BCB" w:rsidRDefault="00DE51DA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Про неправомірний інцидент повідомте до співробітника поліції або до найближчого відділу поліції.</w:t>
      </w:r>
    </w:p>
    <w:p w14:paraId="0CDFE1AE" w14:textId="77777777" w:rsidR="00857BCB" w:rsidRDefault="00857BCB">
      <w:pPr>
        <w:ind w:left="720"/>
        <w:jc w:val="both"/>
        <w:rPr>
          <w:rFonts w:ascii="Arial" w:eastAsia="Arial" w:hAnsi="Arial" w:cs="Arial"/>
          <w:color w:val="222222"/>
          <w:sz w:val="22"/>
          <w:szCs w:val="22"/>
          <w:highlight w:val="white"/>
        </w:rPr>
      </w:pPr>
    </w:p>
    <w:p w14:paraId="03E18291" w14:textId="77777777" w:rsidR="00857BCB" w:rsidRDefault="00DE51DA">
      <w:pPr>
        <w:jc w:val="both"/>
        <w:rPr>
          <w:rFonts w:ascii="Arial" w:eastAsia="Arial" w:hAnsi="Arial" w:cs="Arial"/>
          <w:b/>
          <w:i/>
          <w:color w:val="4A86E8"/>
          <w:sz w:val="22"/>
          <w:szCs w:val="22"/>
          <w:highlight w:val="white"/>
        </w:rPr>
      </w:pPr>
      <w:r>
        <w:rPr>
          <w:rFonts w:ascii="Arial" w:eastAsia="Arial" w:hAnsi="Arial" w:cs="Arial"/>
          <w:b/>
          <w:i/>
          <w:color w:val="4A86E8"/>
          <w:sz w:val="22"/>
          <w:szCs w:val="22"/>
          <w:highlight w:val="white"/>
        </w:rPr>
        <w:t>Заздалегідь дякуємо, за підтримку та дотримання цього Кодексу поведінки.</w:t>
      </w:r>
    </w:p>
    <w:p w14:paraId="7D5AAA8C" w14:textId="77777777" w:rsidR="00857BCB" w:rsidRDefault="00DE51DA">
      <w:pPr>
        <w:spacing w:after="160" w:line="256" w:lineRule="auto"/>
        <w:rPr>
          <w:rFonts w:ascii="Arial" w:eastAsia="Arial" w:hAnsi="Arial" w:cs="Arial"/>
          <w:b/>
          <w:i/>
          <w:color w:val="4A86E8"/>
          <w:sz w:val="22"/>
          <w:szCs w:val="22"/>
          <w:highlight w:val="white"/>
        </w:rPr>
      </w:pPr>
      <w:r>
        <w:rPr>
          <w:rFonts w:ascii="Arial" w:eastAsia="Arial" w:hAnsi="Arial" w:cs="Arial"/>
          <w:b/>
          <w:i/>
          <w:color w:val="4A86E8"/>
          <w:sz w:val="22"/>
          <w:szCs w:val="22"/>
          <w:highlight w:val="white"/>
        </w:rPr>
        <w:t>З повагою, команда підтримки громади.</w:t>
      </w:r>
    </w:p>
    <w:p w14:paraId="1A4DADB4" w14:textId="77777777" w:rsidR="00857BCB" w:rsidRDefault="00857BCB">
      <w:pPr>
        <w:spacing w:after="160" w:line="256" w:lineRule="auto"/>
        <w:rPr>
          <w:rFonts w:ascii="Arial" w:eastAsia="Arial" w:hAnsi="Arial" w:cs="Arial"/>
          <w:b/>
          <w:i/>
          <w:color w:val="4A86E8"/>
          <w:sz w:val="22"/>
          <w:szCs w:val="22"/>
          <w:highlight w:val="white"/>
        </w:rPr>
      </w:pPr>
    </w:p>
    <w:p w14:paraId="310D9B26" w14:textId="77777777" w:rsidR="00857BCB" w:rsidRDefault="00857BCB">
      <w:pPr>
        <w:spacing w:after="160" w:line="256" w:lineRule="auto"/>
        <w:rPr>
          <w:rFonts w:ascii="Arial" w:eastAsia="Arial" w:hAnsi="Arial" w:cs="Arial"/>
          <w:b/>
          <w:color w:val="222222"/>
          <w:sz w:val="22"/>
          <w:szCs w:val="22"/>
          <w:highlight w:val="white"/>
        </w:rPr>
      </w:pPr>
    </w:p>
    <w:p w14:paraId="7205C297" w14:textId="77777777" w:rsidR="00857BCB" w:rsidRDefault="00DE51DA">
      <w:pPr>
        <w:spacing w:after="160" w:line="259" w:lineRule="auto"/>
        <w:rPr>
          <w:rFonts w:ascii="Arial" w:eastAsia="Arial" w:hAnsi="Arial" w:cs="Arial"/>
          <w:b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>Контакти служби підтримки, довідкові контакти:</w:t>
      </w:r>
    </w:p>
    <w:p w14:paraId="62070720" w14:textId="77777777" w:rsidR="00857BCB" w:rsidRDefault="00DE51DA">
      <w:pPr>
        <w:spacing w:after="160" w:line="259" w:lineRule="auto"/>
        <w:rPr>
          <w:rFonts w:ascii="Arial" w:eastAsia="Arial" w:hAnsi="Arial" w:cs="Arial"/>
          <w:b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 xml:space="preserve"> </w:t>
      </w:r>
    </w:p>
    <w:p w14:paraId="42A94299" w14:textId="77777777" w:rsidR="00857BCB" w:rsidRDefault="00DE51DA">
      <w:pPr>
        <w:spacing w:after="160" w:line="259" w:lineRule="auto"/>
        <w:rPr>
          <w:rFonts w:ascii="Arial" w:eastAsia="Arial" w:hAnsi="Arial" w:cs="Arial"/>
          <w:b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>Для невідкладної медичної допомоги:</w:t>
      </w:r>
    </w:p>
    <w:p w14:paraId="726CB79A" w14:textId="77777777" w:rsidR="00857BCB" w:rsidRDefault="00DE51DA">
      <w:pPr>
        <w:spacing w:after="160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Навіть якщо у вас немає документів, що підтверджують ваше 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право на перебування, ви все одно маєте право на отримання невідкладної медичної допомоги. Ви можете зателефонувати за номером </w:t>
      </w:r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>112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або звернутися до найближчого відділення невідкладної допомоги.</w:t>
      </w:r>
    </w:p>
    <w:p w14:paraId="4FCC8ED9" w14:textId="77777777" w:rsidR="00857BCB" w:rsidRDefault="00DE51DA">
      <w:pPr>
        <w:spacing w:after="160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 xml:space="preserve">               112 – 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номер екстреної допомоги</w:t>
      </w:r>
    </w:p>
    <w:p w14:paraId="7590F711" w14:textId="77777777" w:rsidR="00857BCB" w:rsidRDefault="00DE51DA">
      <w:pPr>
        <w:spacing w:after="160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 xml:space="preserve">               </w:t>
      </w:r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 xml:space="preserve">101 – 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Поліція</w:t>
      </w:r>
    </w:p>
    <w:p w14:paraId="55633804" w14:textId="77777777" w:rsidR="00857BCB" w:rsidRDefault="00DE51DA">
      <w:pPr>
        <w:spacing w:after="160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 xml:space="preserve">               100 – 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пожежна служба</w:t>
      </w:r>
    </w:p>
    <w:p w14:paraId="5A68E092" w14:textId="77777777" w:rsidR="00857BCB" w:rsidRDefault="00DE51DA">
      <w:pPr>
        <w:spacing w:after="160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Якщо ви відчуваєте потребу в психологічній підтримці, звертайтеся за номером 0800/12347</w:t>
      </w:r>
    </w:p>
    <w:p w14:paraId="047C2931" w14:textId="77777777" w:rsidR="00857BCB" w:rsidRDefault="00DE51DA">
      <w:pPr>
        <w:spacing w:after="160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Caritas International: 0032 476 34 07 58 через WhatsApp (українською)</w:t>
      </w:r>
    </w:p>
    <w:p w14:paraId="2A4502B6" w14:textId="77777777" w:rsidR="00857BCB" w:rsidRDefault="00DE51DA">
      <w:pPr>
        <w:spacing w:after="160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Федеральна інформаційна лінія: Інфо-Україна Бельгія: 0032 2 488 88 88 (голландською та французькою мовами) – з понеділка по п’ятницю з 9.00 до 17.00.</w:t>
      </w:r>
    </w:p>
    <w:p w14:paraId="3485C5A7" w14:textId="77777777" w:rsidR="00857BCB" w:rsidRDefault="00DE51DA">
      <w:pPr>
        <w:spacing w:after="160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Інформаційна лінія для відповідей на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запитання бельгійців, які приймають українців: Caritas International: 0800 2 41 41 (голландською та французькою мовами) – з понеділка по п’ятницю, з 12.00 до 18.00.</w:t>
      </w:r>
    </w:p>
    <w:p w14:paraId="11700C86" w14:textId="69D42D47" w:rsidR="00857BCB" w:rsidRDefault="00857BCB">
      <w:pPr>
        <w:spacing w:after="160" w:line="259" w:lineRule="auto"/>
      </w:pPr>
    </w:p>
    <w:sectPr w:rsidR="00857BC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794B4" w14:textId="77777777" w:rsidR="00DE51DA" w:rsidRDefault="00DE51DA" w:rsidP="00DE51DA">
      <w:r>
        <w:separator/>
      </w:r>
    </w:p>
  </w:endnote>
  <w:endnote w:type="continuationSeparator" w:id="0">
    <w:p w14:paraId="47D2D9AC" w14:textId="77777777" w:rsidR="00DE51DA" w:rsidRDefault="00DE51DA" w:rsidP="00DE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177C5" w14:textId="77777777" w:rsidR="00DE51DA" w:rsidRDefault="00DE51DA" w:rsidP="00DE51DA">
      <w:r>
        <w:separator/>
      </w:r>
    </w:p>
  </w:footnote>
  <w:footnote w:type="continuationSeparator" w:id="0">
    <w:p w14:paraId="64C3FBFB" w14:textId="77777777" w:rsidR="00DE51DA" w:rsidRDefault="00DE51DA" w:rsidP="00DE5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C3809"/>
    <w:multiLevelType w:val="multilevel"/>
    <w:tmpl w:val="0582A4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75953900"/>
    <w:multiLevelType w:val="multilevel"/>
    <w:tmpl w:val="F8522B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7E571D53"/>
    <w:multiLevelType w:val="multilevel"/>
    <w:tmpl w:val="647685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BCB"/>
    <w:rsid w:val="00857BCB"/>
    <w:rsid w:val="00DE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7854D2"/>
  <w15:docId w15:val="{56446744-8600-41FD-8224-9F133DD3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C22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PD6dnBP/2pAJT96vHQcMfhqEKA==">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1118</Words>
  <Characters>6151</Characters>
  <Application>Microsoft Office Word</Application>
  <DocSecurity>4</DocSecurity>
  <Lines>51</Lines>
  <Paragraphs>14</Paragraphs>
  <ScaleCrop>false</ScaleCrop>
  <Company>SPW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Kokhanko</dc:creator>
  <cp:lastModifiedBy>DUPRIEZ Camille</cp:lastModifiedBy>
  <cp:revision>2</cp:revision>
  <dcterms:created xsi:type="dcterms:W3CDTF">2022-06-21T10:07:00Z</dcterms:created>
  <dcterms:modified xsi:type="dcterms:W3CDTF">2022-06-21T10:07:00Z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2022-06-21T10:07:06Z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2191037e-ad52-4936-86d5-498126c6926d</vt:lpwstr>
  </property>
  <property fmtid="{D5CDD505-2E9C-101B-9397-08002B2CF9AE}" pid="8" name="MSIP_Label_97a477d1-147d-4e34-b5e3-7b26d2f44870_ContentBits">
    <vt:lpwstr>0</vt:lpwstr>
  </property>
</Properties>
</file>